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245F" w:rsidRDefault="00E95CF5">
      <w:r>
        <w:rPr>
          <w:noProof/>
        </w:rPr>
        <w:drawing>
          <wp:anchor distT="0" distB="0" distL="114300" distR="114300" simplePos="0" relativeHeight="251659264" behindDoc="0" locked="0" layoutInCell="1" allowOverlap="1" wp14:anchorId="38C55881">
            <wp:simplePos x="0" y="0"/>
            <wp:positionH relativeFrom="column">
              <wp:posOffset>3398520</wp:posOffset>
            </wp:positionH>
            <wp:positionV relativeFrom="paragraph">
              <wp:posOffset>-76200</wp:posOffset>
            </wp:positionV>
            <wp:extent cx="2735580" cy="2735580"/>
            <wp:effectExtent l="0" t="0" r="762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35580" cy="2735580"/>
                    </a:xfrm>
                    <a:prstGeom prst="rect">
                      <a:avLst/>
                    </a:prstGeom>
                    <a:noFill/>
                  </pic:spPr>
                </pic:pic>
              </a:graphicData>
            </a:graphic>
          </wp:anchor>
        </w:drawing>
      </w:r>
      <w:r>
        <w:rPr>
          <w:noProof/>
        </w:rPr>
        <w:drawing>
          <wp:anchor distT="0" distB="0" distL="114300" distR="114300" simplePos="0" relativeHeight="251658240" behindDoc="0" locked="0" layoutInCell="1" allowOverlap="1" wp14:anchorId="2A4787F0">
            <wp:simplePos x="0" y="0"/>
            <wp:positionH relativeFrom="column">
              <wp:posOffset>15240</wp:posOffset>
            </wp:positionH>
            <wp:positionV relativeFrom="paragraph">
              <wp:posOffset>-190500</wp:posOffset>
            </wp:positionV>
            <wp:extent cx="2979420" cy="29794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79420" cy="2979420"/>
                    </a:xfrm>
                    <a:prstGeom prst="rect">
                      <a:avLst/>
                    </a:prstGeom>
                    <a:noFill/>
                  </pic:spPr>
                </pic:pic>
              </a:graphicData>
            </a:graphic>
          </wp:anchor>
        </w:drawing>
      </w:r>
    </w:p>
    <w:p w:rsidR="00E95CF5" w:rsidRDefault="00E95CF5"/>
    <w:p w:rsidR="00E95CF5" w:rsidRDefault="00E95CF5"/>
    <w:p w:rsidR="00E95CF5" w:rsidRDefault="00E95CF5"/>
    <w:p w:rsidR="00E95CF5" w:rsidRDefault="00E95CF5"/>
    <w:p w:rsidR="00E95CF5" w:rsidRDefault="00E95CF5"/>
    <w:p w:rsidR="00E95CF5" w:rsidRDefault="00E95CF5"/>
    <w:p w:rsidR="00E95CF5" w:rsidRDefault="00E95CF5"/>
    <w:p w:rsidR="00E95CF5" w:rsidRDefault="00E95CF5"/>
    <w:p w:rsidR="00E95CF5" w:rsidRDefault="00E95CF5"/>
    <w:p w:rsidR="00E95CF5" w:rsidRDefault="00E95CF5" w:rsidP="00E95CF5">
      <w:pPr>
        <w:shd w:val="clear" w:color="auto" w:fill="FFFFFF"/>
        <w:spacing w:after="0" w:line="240" w:lineRule="auto"/>
        <w:jc w:val="center"/>
        <w:outlineLvl w:val="0"/>
        <w:rPr>
          <w:rFonts w:ascii="Helvetica" w:eastAsia="Times New Roman" w:hAnsi="Helvetica" w:cs="Times New Roman"/>
          <w:b/>
          <w:bCs/>
          <w:color w:val="005440"/>
          <w:kern w:val="36"/>
          <w:sz w:val="28"/>
          <w:szCs w:val="48"/>
        </w:rPr>
      </w:pPr>
      <w:r w:rsidRPr="00E95CF5">
        <w:rPr>
          <w:rFonts w:ascii="Helvetica" w:eastAsia="Times New Roman" w:hAnsi="Helvetica" w:cs="Times New Roman"/>
          <w:b/>
          <w:bCs/>
          <w:color w:val="005440"/>
          <w:kern w:val="36"/>
          <w:sz w:val="28"/>
          <w:szCs w:val="48"/>
        </w:rPr>
        <w:t xml:space="preserve">Taylor Farms Pacific Recalls Kroger Brand Ready-To-Eat Apple Walnut </w:t>
      </w:r>
      <w:proofErr w:type="gramStart"/>
      <w:r w:rsidRPr="00E95CF5">
        <w:rPr>
          <w:rFonts w:ascii="Helvetica" w:eastAsia="Times New Roman" w:hAnsi="Helvetica" w:cs="Times New Roman"/>
          <w:b/>
          <w:bCs/>
          <w:color w:val="005440"/>
          <w:kern w:val="36"/>
          <w:sz w:val="28"/>
          <w:szCs w:val="48"/>
        </w:rPr>
        <w:t>With</w:t>
      </w:r>
      <w:proofErr w:type="gramEnd"/>
      <w:r w:rsidRPr="00E95CF5">
        <w:rPr>
          <w:rFonts w:ascii="Helvetica" w:eastAsia="Times New Roman" w:hAnsi="Helvetica" w:cs="Times New Roman"/>
          <w:b/>
          <w:bCs/>
          <w:color w:val="005440"/>
          <w:kern w:val="36"/>
          <w:sz w:val="28"/>
          <w:szCs w:val="48"/>
        </w:rPr>
        <w:t xml:space="preserve"> Chicken Salad Bowl Products Due to Misbranding and Undeclared Allergen</w:t>
      </w:r>
    </w:p>
    <w:p w:rsidR="00E95CF5" w:rsidRPr="00E95CF5" w:rsidRDefault="00E95CF5" w:rsidP="00E95CF5">
      <w:pPr>
        <w:shd w:val="clear" w:color="auto" w:fill="FFFFFF"/>
        <w:spacing w:after="0" w:line="240" w:lineRule="auto"/>
        <w:jc w:val="center"/>
        <w:outlineLvl w:val="0"/>
        <w:rPr>
          <w:rFonts w:ascii="Helvetica" w:eastAsia="Times New Roman" w:hAnsi="Helvetica" w:cs="Times New Roman"/>
          <w:b/>
          <w:bCs/>
          <w:color w:val="005440"/>
          <w:kern w:val="36"/>
          <w:sz w:val="28"/>
          <w:szCs w:val="48"/>
        </w:rPr>
      </w:pPr>
      <w:bookmarkStart w:id="0" w:name="_GoBack"/>
      <w:bookmarkEnd w:id="0"/>
    </w:p>
    <w:p w:rsidR="00E95CF5" w:rsidRPr="00E95CF5" w:rsidRDefault="00E95CF5" w:rsidP="00E95CF5">
      <w:pPr>
        <w:numPr>
          <w:ilvl w:val="0"/>
          <w:numId w:val="1"/>
        </w:numPr>
        <w:shd w:val="clear" w:color="auto" w:fill="FFFFFF"/>
        <w:spacing w:after="0" w:line="240" w:lineRule="auto"/>
        <w:ind w:left="0"/>
        <w:rPr>
          <w:rFonts w:ascii="Arial" w:eastAsia="Times New Roman" w:hAnsi="Arial" w:cs="Arial"/>
          <w:color w:val="B8312F"/>
          <w:sz w:val="23"/>
          <w:szCs w:val="23"/>
        </w:rPr>
      </w:pPr>
      <w:r w:rsidRPr="00E95CF5">
        <w:rPr>
          <w:rFonts w:ascii="Arial" w:eastAsia="Times New Roman" w:hAnsi="Arial" w:cs="Arial"/>
          <w:color w:val="B8312F"/>
          <w:sz w:val="23"/>
          <w:szCs w:val="23"/>
        </w:rPr>
        <w:t xml:space="preserve">This is for your </w:t>
      </w:r>
      <w:proofErr w:type="gramStart"/>
      <w:r w:rsidRPr="00E95CF5">
        <w:rPr>
          <w:rFonts w:ascii="Arial" w:eastAsia="Times New Roman" w:hAnsi="Arial" w:cs="Arial"/>
          <w:color w:val="B8312F"/>
          <w:sz w:val="23"/>
          <w:szCs w:val="23"/>
        </w:rPr>
        <w:t>information,</w:t>
      </w:r>
      <w:proofErr w:type="gramEnd"/>
      <w:r w:rsidRPr="00E95CF5">
        <w:rPr>
          <w:rFonts w:ascii="Arial" w:eastAsia="Times New Roman" w:hAnsi="Arial" w:cs="Arial"/>
          <w:color w:val="B8312F"/>
          <w:sz w:val="23"/>
          <w:szCs w:val="23"/>
        </w:rPr>
        <w:t xml:space="preserve"> this product may have come in through local donations or Fresh Alliance.</w:t>
      </w:r>
    </w:p>
    <w:p w:rsidR="00E95CF5" w:rsidRPr="00E95CF5" w:rsidRDefault="00E95CF5" w:rsidP="00E95CF5">
      <w:pPr>
        <w:numPr>
          <w:ilvl w:val="0"/>
          <w:numId w:val="1"/>
        </w:numPr>
        <w:shd w:val="clear" w:color="auto" w:fill="FFFFFF"/>
        <w:spacing w:after="0" w:line="240" w:lineRule="auto"/>
        <w:ind w:left="0"/>
        <w:rPr>
          <w:rFonts w:ascii="Arial" w:eastAsia="Times New Roman" w:hAnsi="Arial" w:cs="Arial"/>
          <w:color w:val="595959"/>
          <w:sz w:val="23"/>
          <w:szCs w:val="23"/>
        </w:rPr>
      </w:pPr>
      <w:r w:rsidRPr="00E95CF5">
        <w:rPr>
          <w:rFonts w:ascii="Arial" w:eastAsia="Times New Roman" w:hAnsi="Arial" w:cs="Arial"/>
          <w:color w:val="595959"/>
          <w:sz w:val="23"/>
          <w:szCs w:val="23"/>
        </w:rPr>
        <w:t>This product was distributed at Kroger (Fred Meyer) stores in Oregon and Washington.</w:t>
      </w:r>
    </w:p>
    <w:p w:rsidR="00E95CF5" w:rsidRPr="00E95CF5" w:rsidRDefault="00E95CF5" w:rsidP="00E95CF5">
      <w:pPr>
        <w:numPr>
          <w:ilvl w:val="0"/>
          <w:numId w:val="1"/>
        </w:numPr>
        <w:shd w:val="clear" w:color="auto" w:fill="FFFFFF"/>
        <w:spacing w:after="0" w:line="240" w:lineRule="auto"/>
        <w:ind w:left="0"/>
        <w:rPr>
          <w:rFonts w:ascii="Arial" w:eastAsia="Times New Roman" w:hAnsi="Arial" w:cs="Arial"/>
          <w:color w:val="595959"/>
          <w:sz w:val="23"/>
          <w:szCs w:val="23"/>
        </w:rPr>
      </w:pPr>
      <w:r w:rsidRPr="00E95CF5">
        <w:rPr>
          <w:rFonts w:ascii="Arial" w:eastAsia="Times New Roman" w:hAnsi="Arial" w:cs="Arial"/>
          <w:color w:val="595959"/>
          <w:sz w:val="23"/>
          <w:szCs w:val="23"/>
        </w:rPr>
        <w:t xml:space="preserve">Direct link to recall: </w:t>
      </w:r>
      <w:hyperlink r:id="rId7" w:history="1">
        <w:r w:rsidRPr="00E95CF5">
          <w:rPr>
            <w:rFonts w:ascii="Arial" w:eastAsia="Times New Roman" w:hAnsi="Arial" w:cs="Arial"/>
            <w:color w:val="0000FF"/>
            <w:sz w:val="23"/>
            <w:szCs w:val="23"/>
            <w:u w:val="single"/>
          </w:rPr>
          <w:t>https://www.fsis.usda.gov/recalls-alerts/taylor-farms-pacific-recalls-kroger-brand-ready-eat-apple-walnut-chicken-salad-bowl</w:t>
        </w:r>
      </w:hyperlink>
    </w:p>
    <w:p w:rsidR="00E95CF5" w:rsidRDefault="00E95CF5"/>
    <w:p w:rsidR="00E95CF5" w:rsidRPr="00E95CF5" w:rsidRDefault="00E95CF5" w:rsidP="00E95CF5">
      <w:pPr>
        <w:rPr>
          <w:b/>
          <w:bCs/>
        </w:rPr>
      </w:pPr>
      <w:r w:rsidRPr="00E95CF5">
        <w:rPr>
          <w:b/>
          <w:bCs/>
        </w:rPr>
        <w:t>FSIS Announcement</w:t>
      </w:r>
    </w:p>
    <w:p w:rsidR="00E95CF5" w:rsidRPr="00E95CF5" w:rsidRDefault="00E95CF5" w:rsidP="00E95CF5">
      <w:r w:rsidRPr="00E95CF5">
        <w:rPr>
          <w:b/>
          <w:bCs/>
        </w:rPr>
        <w:t>WASHINGTON, March 13, 2024</w:t>
      </w:r>
      <w:r w:rsidRPr="00E95CF5">
        <w:t> – Taylor Farms Pacific, a Tracy, Calif. establishment, is recalling approximately 19,976 pounds of ready-to-eat (RTE) apple walnut with chicken salad bowl products due to misbranding and undeclared wheat allergen, the U.S. Department of Agriculture’s Food Safety and Inspection Service (FSIS) announced today. The product may contain wheat, a known allergen, which is not declared on the product label. </w:t>
      </w:r>
    </w:p>
    <w:p w:rsidR="00E95CF5" w:rsidRPr="00E95CF5" w:rsidRDefault="00E95CF5" w:rsidP="00E95CF5">
      <w:r w:rsidRPr="00E95CF5">
        <w:t>The RTE apple walnut with chicken salad bowl products were produced from Feb. 28, 2024, through March 9, 2024. The following products are subject to recall [</w:t>
      </w:r>
      <w:hyperlink r:id="rId8" w:history="1">
        <w:r w:rsidRPr="00E95CF5">
          <w:rPr>
            <w:rStyle w:val="Hyperlink"/>
          </w:rPr>
          <w:t>view labels</w:t>
        </w:r>
      </w:hyperlink>
      <w:r w:rsidRPr="00E95CF5">
        <w:t>]:</w:t>
      </w:r>
    </w:p>
    <w:p w:rsidR="00E95CF5" w:rsidRPr="00E95CF5" w:rsidRDefault="00E95CF5" w:rsidP="00E95CF5">
      <w:pPr>
        <w:numPr>
          <w:ilvl w:val="0"/>
          <w:numId w:val="2"/>
        </w:numPr>
      </w:pPr>
      <w:r w:rsidRPr="00E95CF5">
        <w:t>5.5-oz. clear plastic bowl containers with “</w:t>
      </w:r>
      <w:proofErr w:type="spellStart"/>
      <w:r w:rsidRPr="00E95CF5">
        <w:t>kroger</w:t>
      </w:r>
      <w:proofErr w:type="spellEnd"/>
      <w:r w:rsidRPr="00E95CF5">
        <w:t xml:space="preserve"> APPLE WALNUT WITH CHICKEN SALAD KIT FOR ONE” with use by dates of 03/12/24 through 03/22/24, lot codes TFPM059B41, TFPM060B41, TFPM061A41, TFPM062A41, TFPM063B41, TFPM064A41, TFPM064B41, TFPM065A41, TFPM066A41, TFPM067A41, TFPM068A41, TFPM069B42, and TFPM071A41.</w:t>
      </w:r>
    </w:p>
    <w:p w:rsidR="00E95CF5" w:rsidRPr="00E95CF5" w:rsidRDefault="00E95CF5" w:rsidP="00E95CF5">
      <w:r w:rsidRPr="00E95CF5">
        <w:t>The products subject to recall bear establishment number “P-34013” below the use by date and lot code. These items were shipped to retail locations in Alaska, Arizona, California, Colorado, Idaho, Montana, Nevada, New Mexico, Oregon, Utah, Washington and Wyoming.</w:t>
      </w:r>
    </w:p>
    <w:p w:rsidR="00E95CF5" w:rsidRDefault="00E95CF5"/>
    <w:sectPr w:rsidR="00E95CF5" w:rsidSect="00E95CF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5109D"/>
    <w:multiLevelType w:val="multilevel"/>
    <w:tmpl w:val="2D020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08702F8"/>
    <w:multiLevelType w:val="multilevel"/>
    <w:tmpl w:val="2874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CF5"/>
    <w:rsid w:val="00D6245F"/>
    <w:rsid w:val="00E95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11F0249"/>
  <w15:chartTrackingRefBased/>
  <w15:docId w15:val="{2A5CAEC5-EDB4-439E-96BE-5402F6EA9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95C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95C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5CF5"/>
    <w:rPr>
      <w:color w:val="0000FF"/>
      <w:u w:val="single"/>
    </w:rPr>
  </w:style>
  <w:style w:type="character" w:customStyle="1" w:styleId="Heading1Char">
    <w:name w:val="Heading 1 Char"/>
    <w:basedOn w:val="DefaultParagraphFont"/>
    <w:link w:val="Heading1"/>
    <w:uiPriority w:val="9"/>
    <w:rsid w:val="00E95CF5"/>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E95CF5"/>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E95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4844">
      <w:bodyDiv w:val="1"/>
      <w:marLeft w:val="0"/>
      <w:marRight w:val="0"/>
      <w:marTop w:val="0"/>
      <w:marBottom w:val="0"/>
      <w:divBdr>
        <w:top w:val="none" w:sz="0" w:space="0" w:color="auto"/>
        <w:left w:val="none" w:sz="0" w:space="0" w:color="auto"/>
        <w:bottom w:val="none" w:sz="0" w:space="0" w:color="auto"/>
        <w:right w:val="none" w:sz="0" w:space="0" w:color="auto"/>
      </w:divBdr>
    </w:div>
    <w:div w:id="1418864346">
      <w:bodyDiv w:val="1"/>
      <w:marLeft w:val="0"/>
      <w:marRight w:val="0"/>
      <w:marTop w:val="0"/>
      <w:marBottom w:val="0"/>
      <w:divBdr>
        <w:top w:val="none" w:sz="0" w:space="0" w:color="auto"/>
        <w:left w:val="none" w:sz="0" w:space="0" w:color="auto"/>
        <w:bottom w:val="none" w:sz="0" w:space="0" w:color="auto"/>
        <w:right w:val="none" w:sz="0" w:space="0" w:color="auto"/>
      </w:divBdr>
    </w:div>
    <w:div w:id="1715157351">
      <w:bodyDiv w:val="1"/>
      <w:marLeft w:val="0"/>
      <w:marRight w:val="0"/>
      <w:marTop w:val="0"/>
      <w:marBottom w:val="0"/>
      <w:divBdr>
        <w:top w:val="none" w:sz="0" w:space="0" w:color="auto"/>
        <w:left w:val="none" w:sz="0" w:space="0" w:color="auto"/>
        <w:bottom w:val="none" w:sz="0" w:space="0" w:color="auto"/>
        <w:right w:val="none" w:sz="0" w:space="0" w:color="auto"/>
      </w:divBdr>
      <w:divsChild>
        <w:div w:id="991253599">
          <w:marLeft w:val="0"/>
          <w:marRight w:val="0"/>
          <w:marTop w:val="240"/>
          <w:marBottom w:val="0"/>
          <w:divBdr>
            <w:top w:val="none" w:sz="0" w:space="0" w:color="auto"/>
            <w:left w:val="none" w:sz="0" w:space="0" w:color="auto"/>
            <w:bottom w:val="none" w:sz="0" w:space="0" w:color="auto"/>
            <w:right w:val="none" w:sz="0" w:space="0" w:color="auto"/>
          </w:divBdr>
        </w:div>
      </w:divsChild>
    </w:div>
    <w:div w:id="1872305804">
      <w:bodyDiv w:val="1"/>
      <w:marLeft w:val="0"/>
      <w:marRight w:val="0"/>
      <w:marTop w:val="0"/>
      <w:marBottom w:val="0"/>
      <w:divBdr>
        <w:top w:val="none" w:sz="0" w:space="0" w:color="auto"/>
        <w:left w:val="none" w:sz="0" w:space="0" w:color="auto"/>
        <w:bottom w:val="none" w:sz="0" w:space="0" w:color="auto"/>
        <w:right w:val="none" w:sz="0" w:space="0" w:color="auto"/>
      </w:divBdr>
      <w:divsChild>
        <w:div w:id="143328254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is.usda.gov/sites/default/files/food_label_pdf/2024-03/Recall-013-2024-Labels.pdf"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fsis.usda.gov/recalls-alerts/taylor-farms-pacific-recalls-kroger-brand-ready-eat-apple-walnut-chicken-salad-bow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F8CDD2-9A9F-4EB2-AF8C-8EFBE2BE2F53}"/>
</file>

<file path=customXml/itemProps2.xml><?xml version="1.0" encoding="utf-8"?>
<ds:datastoreItem xmlns:ds="http://schemas.openxmlformats.org/officeDocument/2006/customXml" ds:itemID="{62CA24B1-7E21-4584-903A-F2E668DFE46C}"/>
</file>

<file path=customXml/itemProps3.xml><?xml version="1.0" encoding="utf-8"?>
<ds:datastoreItem xmlns:ds="http://schemas.openxmlformats.org/officeDocument/2006/customXml" ds:itemID="{6F2550C7-B0C8-4CE3-83AB-C70D078BDECC}"/>
</file>

<file path=docProps/app.xml><?xml version="1.0" encoding="utf-8"?>
<Properties xmlns="http://schemas.openxmlformats.org/officeDocument/2006/extended-properties" xmlns:vt="http://schemas.openxmlformats.org/officeDocument/2006/docPropsVTypes">
  <Template>Normal</Template>
  <TotalTime>7</TotalTime>
  <Pages>1</Pages>
  <Words>225</Words>
  <Characters>1721</Characters>
  <Application>Microsoft Office Word</Application>
  <DocSecurity>0</DocSecurity>
  <Lines>38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2024-03-14T16:29:00Z</dcterms:created>
  <dcterms:modified xsi:type="dcterms:W3CDTF">2024-03-14T16:36:00Z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ba5e3a6f-18aa-4bac-a524-a2fc30972998</vt:lpwstr>
  </property>
  <property fmtid="{D5CDD505-2E9C-101B-9397-08002B2CF9AE}" pid="3" name="ContentTypeId">
    <vt:lpwstr>0x01010098E53DC68727E640B32ADE3C3A58E88F</vt:lpwstr>
  </property>
</Properties>
</file>